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4322" w:type="dxa"/>
        <w:tblLook w:val="04A0" w:firstRow="1" w:lastRow="0" w:firstColumn="1" w:lastColumn="0" w:noHBand="0" w:noVBand="1"/>
      </w:tblPr>
      <w:tblGrid>
        <w:gridCol w:w="2862"/>
        <w:gridCol w:w="2862"/>
        <w:gridCol w:w="2862"/>
        <w:gridCol w:w="2862"/>
        <w:gridCol w:w="2874"/>
      </w:tblGrid>
      <w:tr w:rsidR="006E20C4" w:rsidTr="00E7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2" w:type="dxa"/>
            <w:gridSpan w:val="5"/>
          </w:tcPr>
          <w:p w:rsidR="006E20C4" w:rsidRDefault="006E20C4" w:rsidP="006E20C4">
            <w:bookmarkStart w:id="0" w:name="_GoBack"/>
            <w:bookmarkEnd w:id="0"/>
            <w:r>
              <w:t xml:space="preserve">                                                  </w:t>
            </w:r>
          </w:p>
          <w:p w:rsidR="006E20C4" w:rsidRDefault="006E20C4" w:rsidP="006E20C4">
            <w:r>
              <w:t xml:space="preserve">                                                                                                 Guideposts for Success:  Believe in YOURSELF!!</w:t>
            </w:r>
          </w:p>
          <w:p w:rsidR="00F301F6" w:rsidRDefault="00F301F6" w:rsidP="006E20C4"/>
          <w:p w:rsidR="00F301F6" w:rsidRDefault="00F301F6" w:rsidP="006E20C4"/>
        </w:tc>
      </w:tr>
      <w:tr w:rsidR="006E20C4" w:rsidTr="00E71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6E20C4" w:rsidRDefault="006E20C4" w:rsidP="0003242E">
            <w:r>
              <w:t xml:space="preserve"> </w:t>
            </w:r>
          </w:p>
          <w:p w:rsidR="0003242E" w:rsidRPr="00635DEF" w:rsidRDefault="006E20C4" w:rsidP="00635DEF">
            <w:pPr>
              <w:pStyle w:val="ListParagraph"/>
              <w:numPr>
                <w:ilvl w:val="0"/>
                <w:numId w:val="2"/>
              </w:numPr>
            </w:pPr>
            <w:r w:rsidRPr="00635DEF">
              <w:t>School Preparation</w:t>
            </w:r>
          </w:p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242E" w:rsidRDefault="00635DEF" w:rsidP="0063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  <w:r w:rsidR="006E20C4" w:rsidRPr="006E20C4">
              <w:t xml:space="preserve">Youth Development &amp; </w:t>
            </w:r>
            <w:r>
              <w:t xml:space="preserve">    </w:t>
            </w:r>
            <w:r w:rsidR="006E20C4" w:rsidRPr="006E20C4">
              <w:t>Leadership</w:t>
            </w:r>
          </w:p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242E" w:rsidRDefault="00635DEF" w:rsidP="0063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  <w:r w:rsidR="006E20C4" w:rsidRPr="006E20C4">
              <w:t>Career Preparation</w:t>
            </w:r>
          </w:p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E20C4" w:rsidRDefault="00635DEF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 </w:t>
            </w:r>
            <w:r w:rsidR="006E20C4" w:rsidRPr="006E20C4">
              <w:t>Connecting Activities</w:t>
            </w:r>
          </w:p>
        </w:tc>
        <w:tc>
          <w:tcPr>
            <w:tcW w:w="2871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242E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0C4">
              <w:t xml:space="preserve">  </w:t>
            </w:r>
            <w:r w:rsidR="00635DEF">
              <w:t xml:space="preserve">5. </w:t>
            </w:r>
            <w:r w:rsidRPr="006E20C4">
              <w:t>Family Involvement</w:t>
            </w:r>
          </w:p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242E" w:rsidTr="00E71371">
        <w:trPr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03242E" w:rsidRDefault="00BC152D" w:rsidP="0003242E">
            <w:r w:rsidRPr="00BC152D">
              <w:t>Preparing for post- secondary life includes gaining knowledge, learning skills, and developing a plan for  college Or technical  school Or  job experience</w:t>
            </w:r>
          </w:p>
        </w:tc>
        <w:tc>
          <w:tcPr>
            <w:tcW w:w="2862" w:type="dxa"/>
          </w:tcPr>
          <w:p w:rsidR="00F301F6" w:rsidRDefault="00F301F6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242E" w:rsidRDefault="00BC152D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52D">
              <w:t>Career assessments (questions to  help identify your job/career interests )</w:t>
            </w:r>
          </w:p>
        </w:tc>
        <w:tc>
          <w:tcPr>
            <w:tcW w:w="2862" w:type="dxa"/>
          </w:tcPr>
          <w:p w:rsidR="00F301F6" w:rsidRDefault="00F301F6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242E" w:rsidRDefault="00BC152D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52D">
              <w:t xml:space="preserve">Developing </w:t>
            </w:r>
            <w:r w:rsidR="00B63EC6" w:rsidRPr="00BC152D">
              <w:t>self-advocacy</w:t>
            </w:r>
            <w:r w:rsidRPr="00BC152D">
              <w:t xml:space="preserve"> skills (expressing your learning needs and style to others)</w:t>
            </w:r>
          </w:p>
        </w:tc>
        <w:tc>
          <w:tcPr>
            <w:tcW w:w="2862" w:type="dxa"/>
          </w:tcPr>
          <w:p w:rsidR="00635DEF" w:rsidRDefault="00635DEF" w:rsidP="00F3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242E" w:rsidRDefault="00635DEF" w:rsidP="00F3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Connected</w:t>
            </w:r>
            <w:r w:rsidRPr="00635DEF">
              <w:t xml:space="preserve"> to programs, services, activit</w:t>
            </w:r>
            <w:r>
              <w:t xml:space="preserve">ies, and supports that help </w:t>
            </w:r>
            <w:r w:rsidRPr="00635DEF">
              <w:t>gain acces</w:t>
            </w:r>
            <w:r w:rsidR="004C64F1">
              <w:t>s to post school options</w:t>
            </w:r>
          </w:p>
        </w:tc>
        <w:tc>
          <w:tcPr>
            <w:tcW w:w="2871" w:type="dxa"/>
          </w:tcPr>
          <w:p w:rsidR="00F301F6" w:rsidRDefault="00F301F6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242E" w:rsidRDefault="00F301F6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01F6">
              <w:t>Have high expectations that build upon your strengths , interests and help you achieve independence</w:t>
            </w:r>
          </w:p>
        </w:tc>
      </w:tr>
      <w:tr w:rsidR="006E20C4" w:rsidTr="00E71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635DEF" w:rsidRDefault="00635DEF" w:rsidP="0003242E"/>
        </w:tc>
        <w:tc>
          <w:tcPr>
            <w:tcW w:w="2862" w:type="dxa"/>
          </w:tcPr>
          <w:p w:rsidR="0003242E" w:rsidRDefault="0003242E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DEF" w:rsidRDefault="00635DEF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DEF" w:rsidRDefault="00635DEF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03242E" w:rsidRDefault="0003242E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2" w:type="dxa"/>
          </w:tcPr>
          <w:p w:rsidR="0003242E" w:rsidRDefault="0003242E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1" w:type="dxa"/>
          </w:tcPr>
          <w:p w:rsidR="0003242E" w:rsidRDefault="0003242E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242E" w:rsidTr="00E71371"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BC152D" w:rsidRDefault="00BC152D" w:rsidP="00BC152D"/>
          <w:p w:rsidR="0003242E" w:rsidRDefault="00BC152D" w:rsidP="00BC152D">
            <w:r>
              <w:t>Creating a safe learning environment that is supported by highly qualified staff who are  supportive of your goals and dreams</w:t>
            </w:r>
          </w:p>
        </w:tc>
        <w:tc>
          <w:tcPr>
            <w:tcW w:w="2862" w:type="dxa"/>
          </w:tcPr>
          <w:p w:rsidR="00B63EC6" w:rsidRDefault="00B63EC6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242E" w:rsidRDefault="00BC152D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52D">
              <w:t>On-the-job training</w:t>
            </w:r>
            <w:r w:rsidR="004C64F1">
              <w:t>/intern</w:t>
            </w:r>
            <w:r w:rsidRPr="00BC152D">
              <w:t xml:space="preserve"> experience (paid or unpaid), including community service that matches your skills and interests</w:t>
            </w:r>
          </w:p>
        </w:tc>
        <w:tc>
          <w:tcPr>
            <w:tcW w:w="2862" w:type="dxa"/>
          </w:tcPr>
          <w:p w:rsidR="00B63EC6" w:rsidRDefault="00B63EC6" w:rsidP="00BC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DEF" w:rsidRDefault="00635DEF" w:rsidP="00BC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242E" w:rsidRPr="00BC152D" w:rsidRDefault="00BC152D" w:rsidP="00BC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52D">
              <w:t>Mentoring opportunities which will develop leadership skills</w:t>
            </w:r>
          </w:p>
        </w:tc>
        <w:tc>
          <w:tcPr>
            <w:tcW w:w="2862" w:type="dxa"/>
          </w:tcPr>
          <w:p w:rsidR="00635DEF" w:rsidRDefault="00635DEF" w:rsidP="0063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DEF" w:rsidRDefault="00635DEF" w:rsidP="0063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ment</w:t>
            </w:r>
            <w:r w:rsidR="004C64F1">
              <w:t>al and physical health services</w:t>
            </w:r>
          </w:p>
          <w:p w:rsidR="00635DEF" w:rsidRDefault="004C64F1" w:rsidP="0063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transportation</w:t>
            </w:r>
          </w:p>
          <w:p w:rsidR="00635DEF" w:rsidRDefault="004C64F1" w:rsidP="0063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housing</w:t>
            </w:r>
          </w:p>
          <w:p w:rsidR="00635DEF" w:rsidRDefault="00635DEF" w:rsidP="0063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="004C64F1">
              <w:t>tutoring</w:t>
            </w:r>
          </w:p>
          <w:p w:rsidR="0003242E" w:rsidRDefault="00635DEF" w:rsidP="0063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financial planning and management</w:t>
            </w:r>
          </w:p>
        </w:tc>
        <w:tc>
          <w:tcPr>
            <w:tcW w:w="2871" w:type="dxa"/>
          </w:tcPr>
          <w:p w:rsidR="00F301F6" w:rsidRDefault="00F301F6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DEF" w:rsidRDefault="00635DEF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242E" w:rsidRDefault="00F301F6" w:rsidP="0003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01F6">
              <w:t xml:space="preserve">Understand you and your disability to help you be successful in your </w:t>
            </w:r>
            <w:r w:rsidR="00635DEF" w:rsidRPr="00F301F6">
              <w:t>education,</w:t>
            </w:r>
            <w:r w:rsidRPr="00F301F6">
              <w:t xml:space="preserve"> work and your daily life</w:t>
            </w:r>
            <w:r w:rsidR="00635DEF">
              <w:t>.</w:t>
            </w:r>
          </w:p>
        </w:tc>
      </w:tr>
      <w:tr w:rsidR="00E71371" w:rsidTr="00E71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6E20C4" w:rsidRDefault="006E20C4" w:rsidP="0003242E"/>
          <w:p w:rsidR="009414B8" w:rsidRDefault="004C64F1" w:rsidP="009414B8">
            <w:r>
              <w:t>Things to R</w:t>
            </w:r>
            <w:r w:rsidR="009414B8">
              <w:t xml:space="preserve">emember   </w:t>
            </w:r>
          </w:p>
        </w:tc>
        <w:tc>
          <w:tcPr>
            <w:tcW w:w="2862" w:type="dxa"/>
          </w:tcPr>
          <w:p w:rsidR="009414B8" w:rsidRDefault="009414B8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E20C4" w:rsidRDefault="009414B8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4B8">
              <w:t>Don’t Be a Statistic!!</w:t>
            </w:r>
          </w:p>
        </w:tc>
        <w:tc>
          <w:tcPr>
            <w:tcW w:w="2862" w:type="dxa"/>
          </w:tcPr>
          <w:p w:rsidR="006E20C4" w:rsidRDefault="006E20C4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14B8" w:rsidRDefault="009414B8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4B8">
              <w:t>All Youth Face Challenges</w:t>
            </w:r>
          </w:p>
        </w:tc>
        <w:tc>
          <w:tcPr>
            <w:tcW w:w="2862" w:type="dxa"/>
          </w:tcPr>
          <w:p w:rsidR="009414B8" w:rsidRDefault="009414B8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E20C4" w:rsidRDefault="009414B8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4B8">
              <w:t xml:space="preserve">Practice, Practice, Practice!  </w:t>
            </w:r>
          </w:p>
        </w:tc>
        <w:tc>
          <w:tcPr>
            <w:tcW w:w="2871" w:type="dxa"/>
          </w:tcPr>
          <w:p w:rsidR="009414B8" w:rsidRDefault="009414B8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14B8" w:rsidRDefault="009F51C7" w:rsidP="0003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r w:rsidR="004C64F1">
              <w:t>Create a Support  T</w:t>
            </w:r>
            <w:r w:rsidR="009414B8">
              <w:t>eam</w:t>
            </w:r>
          </w:p>
        </w:tc>
      </w:tr>
    </w:tbl>
    <w:p w:rsidR="00F921A9" w:rsidRPr="0003242E" w:rsidRDefault="00F921A9" w:rsidP="0003242E"/>
    <w:sectPr w:rsidR="00F921A9" w:rsidRPr="0003242E" w:rsidSect="006E20C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B21"/>
    <w:multiLevelType w:val="hybridMultilevel"/>
    <w:tmpl w:val="DB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054F2"/>
    <w:multiLevelType w:val="hybridMultilevel"/>
    <w:tmpl w:val="C532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D530A18-7D3D-48CF-B724-24A62A59597E}"/>
    <w:docVar w:name="dgnword-eventsink" w:val="46887496"/>
  </w:docVars>
  <w:rsids>
    <w:rsidRoot w:val="0003242E"/>
    <w:rsid w:val="0003242E"/>
    <w:rsid w:val="004C64F1"/>
    <w:rsid w:val="00635DEF"/>
    <w:rsid w:val="006E20C4"/>
    <w:rsid w:val="00737F2E"/>
    <w:rsid w:val="00925D15"/>
    <w:rsid w:val="009414B8"/>
    <w:rsid w:val="009F51C7"/>
    <w:rsid w:val="00AA24CC"/>
    <w:rsid w:val="00B63EC6"/>
    <w:rsid w:val="00BC152D"/>
    <w:rsid w:val="00E71371"/>
    <w:rsid w:val="00F114B3"/>
    <w:rsid w:val="00F301F6"/>
    <w:rsid w:val="00F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032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E20C4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6E2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032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E20C4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6E2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PCS</cp:lastModifiedBy>
  <cp:revision>2</cp:revision>
  <dcterms:created xsi:type="dcterms:W3CDTF">2014-01-06T20:45:00Z</dcterms:created>
  <dcterms:modified xsi:type="dcterms:W3CDTF">2014-01-06T20:45:00Z</dcterms:modified>
</cp:coreProperties>
</file>